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643E3A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מינהל הדלק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p w:rsidR="009C1E95" w:rsidRPr="00223E43" w:rsidRDefault="00CA7E15" w:rsidP="00CA7E15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bookmarkStart w:id="1" w:name="DocNum"/>
      <w:bookmarkEnd w:id="1"/>
      <w:r>
        <w:rPr>
          <w:rStyle w:val="a8"/>
          <w:rFonts w:hint="cs"/>
          <w:color w:val="auto"/>
          <w:sz w:val="26"/>
          <w:rtl/>
        </w:rPr>
        <w:t>ד</w:t>
      </w:r>
      <w:r w:rsidR="00643E3A">
        <w:rPr>
          <w:rStyle w:val="a8"/>
          <w:rFonts w:hint="cs"/>
          <w:color w:val="auto"/>
          <w:sz w:val="26"/>
          <w:rtl/>
        </w:rPr>
        <w:t>' בחשון התשע"ב</w:t>
      </w:r>
    </w:p>
    <w:p w:rsidR="00533FCA" w:rsidRPr="00223E43" w:rsidRDefault="00533FCA" w:rsidP="00CA7E15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CA7E15">
        <w:rPr>
          <w:rFonts w:hint="cs"/>
          <w:b w:val="0"/>
          <w:bCs w:val="0"/>
          <w:sz w:val="26"/>
          <w:rtl/>
        </w:rPr>
        <w:t>1</w:t>
      </w:r>
      <w:r w:rsidR="00643E3A">
        <w:rPr>
          <w:rFonts w:hint="cs"/>
          <w:b w:val="0"/>
          <w:bCs w:val="0"/>
          <w:sz w:val="26"/>
          <w:rtl/>
        </w:rPr>
        <w:t xml:space="preserve"> </w:t>
      </w:r>
      <w:r w:rsidR="00CA7E15">
        <w:rPr>
          <w:rFonts w:hint="cs"/>
          <w:b w:val="0"/>
          <w:bCs w:val="0"/>
          <w:sz w:val="26"/>
          <w:rtl/>
        </w:rPr>
        <w:t>בנובמבר</w:t>
      </w:r>
      <w:r w:rsidR="00643E3A">
        <w:rPr>
          <w:rFonts w:hint="cs"/>
          <w:b w:val="0"/>
          <w:bCs w:val="0"/>
          <w:sz w:val="26"/>
          <w:rtl/>
        </w:rPr>
        <w:t xml:space="preserve"> 2011</w:t>
      </w:r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43E3A">
            <w:rPr>
              <w:rStyle w:val="a8"/>
              <w:rFonts w:hint="cs"/>
              <w:color w:val="auto"/>
              <w:sz w:val="26"/>
              <w:rtl/>
            </w:rPr>
            <w:t>תד_3145_2011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27094B" w:rsidRDefault="00905A80" w:rsidP="009539FA">
      <w:pPr>
        <w:pStyle w:val="2"/>
        <w:ind w:left="27"/>
        <w:jc w:val="left"/>
        <w:rPr>
          <w:rtl/>
        </w:rPr>
      </w:pPr>
      <w:sdt>
        <w:sdtPr>
          <w:rPr>
            <w:b w:val="0"/>
            <w:bCs w:val="0"/>
            <w:color w:val="808080"/>
            <w:rtl/>
          </w:rPr>
          <w:alias w:val="רשימת שמות מלאים נמענים יעדים"/>
          <w:tag w:val="רשימת שמות מלאים נמענים יעדים"/>
          <w:id w:val="111404449"/>
          <w:placeholder>
            <w:docPart w:val="36A03142AFF1450E8E442FE6760C763B"/>
          </w:placeholder>
          <w:showingPlcHdr/>
          <w:dataBinding w:prefixMappings="xmlns:ns0='http://schemas.microsoft.com/office/2006/metadata/properties' xmlns:ns1='http://www.w3.org/2001/XMLSchema-instance' xmlns:ns2='8f5b83e0-a1d3-486c-bd07-833a425c74af' " w:xpath="/ns0:properties[1]/documentManagement[1]/ns2:FullNameTO[1]" w:storeItemID="{06F88991-CF04-42F8-A4FC-E21E0C856472}"/>
          <w:text w:multiLine="1"/>
        </w:sdtPr>
        <w:sdtContent>
          <w:r w:rsidR="009539FA" w:rsidRPr="00223E43">
            <w:rPr>
              <w:rStyle w:val="a8"/>
              <w:b w:val="0"/>
              <w:bCs w:val="0"/>
              <w:rtl/>
            </w:rPr>
            <w:t>[רשימת שמות מלאים נמענים יעדים]</w:t>
          </w:r>
        </w:sdtContent>
      </w:sdt>
      <w:r w:rsidR="00340E66">
        <w:rPr>
          <w:rtl/>
        </w:rPr>
        <w:br/>
      </w: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912470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3C62E4">
            <w:rPr>
              <w:rFonts w:hint="cs"/>
              <w:b/>
              <w:bCs/>
              <w:u w:val="single"/>
              <w:rtl/>
            </w:rPr>
            <w:t xml:space="preserve">שאלות לתשובות שהוגשו- </w:t>
          </w:r>
          <w:r w:rsidR="00643E3A">
            <w:rPr>
              <w:rFonts w:hint="cs"/>
              <w:b/>
              <w:bCs/>
              <w:u w:val="single"/>
              <w:rtl/>
            </w:rPr>
            <w:t xml:space="preserve">מכרז </w:t>
          </w:r>
          <w:r w:rsidR="00912470">
            <w:rPr>
              <w:rFonts w:hint="cs"/>
              <w:b/>
              <w:bCs/>
              <w:u w:val="single"/>
              <w:rtl/>
            </w:rPr>
            <w:t>63/11 מדיניות גז טבעי בשווקים העולמיים</w:t>
          </w:r>
        </w:sdtContent>
      </w:sdt>
    </w:p>
    <w:p w:rsidR="00F42907" w:rsidRDefault="00F42907">
      <w:pPr>
        <w:jc w:val="both"/>
        <w:rPr>
          <w:rtl/>
        </w:rPr>
      </w:pPr>
    </w:p>
    <w:p w:rsidR="0027094B" w:rsidRDefault="0027094B">
      <w:pPr>
        <w:jc w:val="both"/>
        <w:rPr>
          <w:rtl/>
        </w:rPr>
      </w:pPr>
    </w:p>
    <w:p w:rsidR="0027094B" w:rsidRDefault="0027094B">
      <w:pPr>
        <w:jc w:val="both"/>
        <w:rPr>
          <w:rtl/>
        </w:rPr>
      </w:pPr>
    </w:p>
    <w:tbl>
      <w:tblPr>
        <w:tblStyle w:val="ab"/>
        <w:bidiVisual/>
        <w:tblW w:w="0" w:type="auto"/>
        <w:tblLook w:val="04A0"/>
      </w:tblPr>
      <w:tblGrid>
        <w:gridCol w:w="702"/>
        <w:gridCol w:w="4253"/>
        <w:gridCol w:w="4219"/>
      </w:tblGrid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t>1</w:t>
            </w:r>
          </w:p>
        </w:tc>
        <w:tc>
          <w:tcPr>
            <w:tcW w:w="4253" w:type="dxa"/>
          </w:tcPr>
          <w:p w:rsidR="007A6CDF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643E3A" w:rsidRPr="0027094B" w:rsidRDefault="00912470" w:rsidP="00681AAC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כיצד תתבצע הבדיקה של פרמטרי האיכות מבחינת החלוקה הפנימית של הניקוד למנהל הפרויקט ולאיש הצוות הנוסף?</w:t>
            </w:r>
          </w:p>
        </w:tc>
        <w:tc>
          <w:tcPr>
            <w:tcW w:w="4219" w:type="dxa"/>
          </w:tcPr>
          <w:p w:rsidR="00643E3A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912470" w:rsidRPr="0027094B" w:rsidRDefault="00912470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2/3 מהניקוד יוקצה לאיכויות מנהל הפרויקט, 1/3 מהניקוד יוקצה לאיכויות איש הצוות הנוסף.</w:t>
            </w:r>
          </w:p>
          <w:p w:rsidR="003C62E4" w:rsidRPr="0027094B" w:rsidRDefault="003C62E4">
            <w:pPr>
              <w:jc w:val="both"/>
              <w:rPr>
                <w:szCs w:val="24"/>
                <w:rtl/>
              </w:rPr>
            </w:pPr>
          </w:p>
        </w:tc>
      </w:tr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4253" w:type="dxa"/>
          </w:tcPr>
          <w:p w:rsidR="007A6CDF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912470" w:rsidRPr="0027094B" w:rsidRDefault="00912470" w:rsidP="0027094B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האם </w:t>
            </w:r>
            <w:r w:rsidR="0027094B" w:rsidRPr="0027094B">
              <w:rPr>
                <w:rFonts w:hint="cs"/>
                <w:szCs w:val="24"/>
                <w:rtl/>
              </w:rPr>
              <w:t>ניתן</w:t>
            </w:r>
            <w:r w:rsidRPr="0027094B">
              <w:rPr>
                <w:rFonts w:hint="cs"/>
                <w:szCs w:val="24"/>
                <w:rtl/>
              </w:rPr>
              <w:t xml:space="preserve"> לתת תעריף אחיד למרות השוני באיכויות? אם כן, איך יתבצע השקלול של מחיר אנשי הצוות המקומיים? </w:t>
            </w:r>
          </w:p>
        </w:tc>
        <w:tc>
          <w:tcPr>
            <w:tcW w:w="4219" w:type="dxa"/>
          </w:tcPr>
          <w:p w:rsidR="007A6CDF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643E3A" w:rsidRPr="0027094B" w:rsidRDefault="00C32ED1">
            <w:pPr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יש</w:t>
            </w:r>
            <w:r w:rsidR="00375130" w:rsidRPr="0027094B">
              <w:rPr>
                <w:rFonts w:hint="cs"/>
                <w:szCs w:val="24"/>
                <w:rtl/>
              </w:rPr>
              <w:t xml:space="preserve"> </w:t>
            </w:r>
            <w:r w:rsidR="00912470" w:rsidRPr="0027094B">
              <w:rPr>
                <w:rFonts w:hint="cs"/>
                <w:szCs w:val="24"/>
                <w:rtl/>
              </w:rPr>
              <w:t>להגיש מחיר נפרד עבור מנהל הפרויקט ואיש הצוות הנוסף.</w:t>
            </w:r>
          </w:p>
          <w:p w:rsidR="00912470" w:rsidRPr="0027094B" w:rsidRDefault="00912470" w:rsidP="0027094B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משקלות שקלול הצעת המחיר </w:t>
            </w:r>
            <w:r w:rsidR="0027094B" w:rsidRPr="0027094B">
              <w:rPr>
                <w:rFonts w:hint="cs"/>
                <w:szCs w:val="24"/>
                <w:rtl/>
              </w:rPr>
              <w:t>תחושבנה כממוצע פשוט בין שתי הצעות המחיר</w:t>
            </w:r>
            <w:r w:rsidR="00324BB6" w:rsidRPr="0027094B">
              <w:rPr>
                <w:rFonts w:hint="cs"/>
                <w:szCs w:val="24"/>
                <w:rtl/>
              </w:rPr>
              <w:t xml:space="preserve"> (50%</w:t>
            </w:r>
            <w:r w:rsidRPr="0027094B">
              <w:rPr>
                <w:rFonts w:hint="cs"/>
                <w:szCs w:val="24"/>
                <w:rtl/>
              </w:rPr>
              <w:t xml:space="preserve"> עבור מנהל הפרויקט, </w:t>
            </w:r>
            <w:r w:rsidR="00324BB6" w:rsidRPr="0027094B">
              <w:rPr>
                <w:rFonts w:hint="cs"/>
                <w:szCs w:val="24"/>
                <w:rtl/>
              </w:rPr>
              <w:t>50%</w:t>
            </w:r>
            <w:r w:rsidRPr="0027094B">
              <w:rPr>
                <w:rFonts w:hint="cs"/>
                <w:szCs w:val="24"/>
                <w:rtl/>
              </w:rPr>
              <w:t xml:space="preserve"> עבור איש הצוות הנוסף</w:t>
            </w:r>
            <w:r w:rsidR="00324BB6" w:rsidRPr="0027094B">
              <w:rPr>
                <w:rFonts w:hint="cs"/>
                <w:szCs w:val="24"/>
                <w:rtl/>
              </w:rPr>
              <w:t>)</w:t>
            </w:r>
            <w:r w:rsidRPr="0027094B">
              <w:rPr>
                <w:rFonts w:hint="cs"/>
                <w:szCs w:val="24"/>
                <w:rtl/>
              </w:rPr>
              <w:t xml:space="preserve">. </w:t>
            </w:r>
          </w:p>
        </w:tc>
      </w:tr>
      <w:tr w:rsidR="00643E3A" w:rsidTr="00643E3A">
        <w:tc>
          <w:tcPr>
            <w:tcW w:w="702" w:type="dxa"/>
          </w:tcPr>
          <w:p w:rsidR="00643E3A" w:rsidRDefault="00643E3A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4253" w:type="dxa"/>
          </w:tcPr>
          <w:p w:rsidR="007A6CDF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643E3A" w:rsidRPr="0027094B" w:rsidRDefault="00912470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בתנאי הסף נכתב כי על כל אחד מחברי הצוות הזר להיות זמין לשהות בישראל, בהודעה של 10 ימי עבודה מראש שימסור המשרד. מבוקש להאריך משמעותית פרק זמן זה.</w:t>
            </w:r>
          </w:p>
        </w:tc>
        <w:tc>
          <w:tcPr>
            <w:tcW w:w="4219" w:type="dxa"/>
          </w:tcPr>
          <w:p w:rsidR="00643E3A" w:rsidRPr="0027094B" w:rsidRDefault="007A6CD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7A6CDF" w:rsidRPr="0027094B" w:rsidRDefault="00C32ED1" w:rsidP="00844C2B">
            <w:pPr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הוארך</w:t>
            </w:r>
            <w:r w:rsidR="00912470" w:rsidRPr="0027094B">
              <w:rPr>
                <w:rFonts w:hint="cs"/>
                <w:szCs w:val="24"/>
                <w:rtl/>
              </w:rPr>
              <w:t xml:space="preserve"> ל-15 ימי עבודה. </w:t>
            </w:r>
          </w:p>
        </w:tc>
      </w:tr>
      <w:tr w:rsidR="00912470" w:rsidTr="00912470">
        <w:trPr>
          <w:trHeight w:val="623"/>
        </w:trPr>
        <w:tc>
          <w:tcPr>
            <w:tcW w:w="702" w:type="dxa"/>
          </w:tcPr>
          <w:p w:rsidR="00912470" w:rsidRDefault="00912470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4253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912470" w:rsidRPr="0027094B" w:rsidRDefault="00324BB6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האם נפ</w:t>
            </w:r>
            <w:r w:rsidR="00CA7E15" w:rsidRPr="0027094B">
              <w:rPr>
                <w:rFonts w:hint="cs"/>
                <w:szCs w:val="24"/>
                <w:rtl/>
              </w:rPr>
              <w:t>ל</w:t>
            </w:r>
            <w:r w:rsidRPr="0027094B">
              <w:rPr>
                <w:rFonts w:hint="cs"/>
                <w:szCs w:val="24"/>
                <w:rtl/>
              </w:rPr>
              <w:t xml:space="preserve">ה טעות בשם המכרז בנוסח הערבות? </w:t>
            </w:r>
          </w:p>
        </w:tc>
        <w:tc>
          <w:tcPr>
            <w:tcW w:w="4219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912470" w:rsidRPr="0027094B" w:rsidRDefault="00324BB6" w:rsidP="00C32ED1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אכן כן. </w:t>
            </w:r>
            <w:r w:rsidR="00C32ED1">
              <w:rPr>
                <w:rFonts w:hint="cs"/>
                <w:szCs w:val="24"/>
                <w:rtl/>
              </w:rPr>
              <w:t>הנוסח תוקן ל</w:t>
            </w:r>
            <w:r w:rsidR="001E12DE">
              <w:rPr>
                <w:rFonts w:hint="cs"/>
                <w:szCs w:val="24"/>
                <w:rtl/>
              </w:rPr>
              <w:t xml:space="preserve">שם המכרז "מכרז פומבי מס' 63/11 </w:t>
            </w:r>
            <w:r w:rsidRPr="0027094B">
              <w:rPr>
                <w:rFonts w:hint="cs"/>
                <w:szCs w:val="24"/>
                <w:rtl/>
              </w:rPr>
              <w:t>למתן שירותי ייעוץ אסטרטגי וכלכלי בנושאי מדיניות גז טבעי בשווקים העולמיים".</w:t>
            </w:r>
          </w:p>
        </w:tc>
      </w:tr>
      <w:tr w:rsidR="00912470" w:rsidTr="00912470">
        <w:trPr>
          <w:trHeight w:val="703"/>
        </w:trPr>
        <w:tc>
          <w:tcPr>
            <w:tcW w:w="702" w:type="dxa"/>
          </w:tcPr>
          <w:p w:rsidR="00912470" w:rsidRDefault="00912470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4253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912470" w:rsidRPr="0027094B" w:rsidRDefault="00324BB6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מועד הערבות נדרש להיות בין ה-15.11.11 עד לתאריך ה-22.3.12. ה-15.11.11 הינו המועד האחרון להגשת הצעות למכרז. הבנקים נותנים ערבות שנכנסת לתוקף החל מתאריך הוצאתה, ולא מתאריך עתידי כלשהו </w:t>
            </w:r>
            <w:r w:rsidRPr="0027094B">
              <w:rPr>
                <w:szCs w:val="24"/>
                <w:rtl/>
              </w:rPr>
              <w:t>–</w:t>
            </w:r>
            <w:r w:rsidRPr="0027094B">
              <w:rPr>
                <w:rFonts w:hint="cs"/>
                <w:szCs w:val="24"/>
                <w:rtl/>
              </w:rPr>
              <w:t xml:space="preserve"> לאור זאת לא תאפשר להוציא הערבות לפני ה-15.11.11. </w:t>
            </w:r>
          </w:p>
        </w:tc>
        <w:tc>
          <w:tcPr>
            <w:tcW w:w="4219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912470" w:rsidRPr="0027094B" w:rsidRDefault="00324BB6" w:rsidP="0027094B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תתקבלנה ערבויות שיונפקו ע"י הבנקים החל מהתאריך ה-8.11.11. </w:t>
            </w:r>
            <w:r w:rsidR="0027094B" w:rsidRPr="0027094B">
              <w:rPr>
                <w:rFonts w:hint="cs"/>
                <w:szCs w:val="24"/>
                <w:rtl/>
              </w:rPr>
              <w:t>עם זאת, יש להקפיד כי מועד סיום תוקף הערבות יהיה כנדרש במכרז ולא עבור תאריך אחר.</w:t>
            </w:r>
          </w:p>
        </w:tc>
      </w:tr>
      <w:tr w:rsidR="00912470" w:rsidTr="00912470">
        <w:trPr>
          <w:trHeight w:val="698"/>
        </w:trPr>
        <w:tc>
          <w:tcPr>
            <w:tcW w:w="702" w:type="dxa"/>
          </w:tcPr>
          <w:p w:rsidR="00912470" w:rsidRDefault="00912470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4253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324BB6" w:rsidRPr="0027094B" w:rsidRDefault="00324BB6" w:rsidP="0027094B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האם משימת ייעוץ עבור המדינה (משרדי הפנים והתשתיות) בנושא תמ"א 37ח' מהווה ניגוד עניינים לעבודה המבוקשת במסגרת מכרז זה?</w:t>
            </w:r>
            <w:r w:rsidRPr="0027094B">
              <w:rPr>
                <w:rFonts w:hint="cs"/>
                <w:szCs w:val="24"/>
              </w:rPr>
              <w:t xml:space="preserve"> </w:t>
            </w:r>
          </w:p>
        </w:tc>
        <w:tc>
          <w:tcPr>
            <w:tcW w:w="4219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912470" w:rsidRPr="0027094B" w:rsidRDefault="00324BB6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הנושא ייבחן פרטנית בהמשך.</w:t>
            </w:r>
          </w:p>
        </w:tc>
      </w:tr>
      <w:tr w:rsidR="00912470" w:rsidTr="00912470">
        <w:trPr>
          <w:trHeight w:val="694"/>
        </w:trPr>
        <w:tc>
          <w:tcPr>
            <w:tcW w:w="702" w:type="dxa"/>
          </w:tcPr>
          <w:p w:rsidR="00912470" w:rsidRDefault="00912470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4253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912470" w:rsidRDefault="00324BB6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האם במקום דו"חות כספיים של החברה בשלוש השנים האחרונות, ניתן להסתפק בתצהיר רו"ח החברה על מחזורי הפעילות </w:t>
            </w:r>
            <w:r w:rsidRPr="0027094B">
              <w:rPr>
                <w:rFonts w:hint="cs"/>
                <w:szCs w:val="24"/>
                <w:rtl/>
              </w:rPr>
              <w:lastRenderedPageBreak/>
              <w:t>בשלוש השנים האחרונות?</w:t>
            </w:r>
            <w:r w:rsidRPr="0027094B">
              <w:rPr>
                <w:rFonts w:hint="cs"/>
                <w:szCs w:val="24"/>
              </w:rPr>
              <w:t xml:space="preserve"> </w:t>
            </w:r>
          </w:p>
          <w:p w:rsidR="0027094B" w:rsidRPr="0027094B" w:rsidRDefault="0027094B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האם הדו"חות הכספיים הנדרשים ב-3 השנים האחרונות מכוונים לשנים 2008-2010? אלו דו"חות נדרשים להוכחת תנאי זה ב-2011?</w:t>
            </w:r>
          </w:p>
        </w:tc>
        <w:tc>
          <w:tcPr>
            <w:tcW w:w="4219" w:type="dxa"/>
          </w:tcPr>
          <w:p w:rsidR="00912470" w:rsidRPr="0027094B" w:rsidRDefault="00912470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lastRenderedPageBreak/>
              <w:t>תשובה:</w:t>
            </w:r>
          </w:p>
          <w:p w:rsidR="00912470" w:rsidRPr="0027094B" w:rsidRDefault="0027094B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דרישה זו הוסרה, כמתואר בהבהרות מטה.</w:t>
            </w:r>
          </w:p>
        </w:tc>
      </w:tr>
      <w:tr w:rsidR="00324BB6" w:rsidTr="00912470">
        <w:trPr>
          <w:trHeight w:val="694"/>
        </w:trPr>
        <w:tc>
          <w:tcPr>
            <w:tcW w:w="702" w:type="dxa"/>
          </w:tcPr>
          <w:p w:rsidR="00324BB6" w:rsidRDefault="00324BB6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9</w:t>
            </w:r>
          </w:p>
        </w:tc>
        <w:tc>
          <w:tcPr>
            <w:tcW w:w="4253" w:type="dxa"/>
          </w:tcPr>
          <w:p w:rsidR="00324BB6" w:rsidRPr="0027094B" w:rsidRDefault="00324BB6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324BB6" w:rsidRPr="0027094B" w:rsidRDefault="00324BB6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כיצד יש להגיש את הצעת המחיר עבור צוות הזר?</w:t>
            </w:r>
          </w:p>
        </w:tc>
        <w:tc>
          <w:tcPr>
            <w:tcW w:w="4219" w:type="dxa"/>
          </w:tcPr>
          <w:p w:rsidR="00324BB6" w:rsidRPr="0027094B" w:rsidRDefault="00324BB6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תשובה:</w:t>
            </w:r>
          </w:p>
          <w:p w:rsidR="00C5513F" w:rsidRPr="0027094B" w:rsidRDefault="00324BB6" w:rsidP="00C5513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יש להגיש את הצעת המחיר בשקלים</w:t>
            </w:r>
            <w:r w:rsidR="00C5513F" w:rsidRPr="0027094B">
              <w:rPr>
                <w:rFonts w:hint="cs"/>
                <w:szCs w:val="24"/>
                <w:rtl/>
              </w:rPr>
              <w:t>, בהתאם לשער החליפין ביום ההגשה.</w:t>
            </w:r>
          </w:p>
          <w:p w:rsidR="00CE724C" w:rsidRDefault="00CE724C">
            <w:pPr>
              <w:jc w:val="both"/>
              <w:rPr>
                <w:szCs w:val="24"/>
                <w:rtl/>
              </w:rPr>
            </w:pPr>
          </w:p>
        </w:tc>
      </w:tr>
      <w:tr w:rsidR="0027094B" w:rsidTr="00912470">
        <w:trPr>
          <w:trHeight w:val="694"/>
        </w:trPr>
        <w:tc>
          <w:tcPr>
            <w:tcW w:w="702" w:type="dxa"/>
          </w:tcPr>
          <w:p w:rsidR="0027094B" w:rsidRDefault="0027094B" w:rsidP="002C077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4253" w:type="dxa"/>
          </w:tcPr>
          <w:p w:rsidR="0027094B" w:rsidRPr="0027094B" w:rsidRDefault="0027094B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>שאלה:</w:t>
            </w:r>
          </w:p>
          <w:p w:rsidR="0027094B" w:rsidRPr="0027094B" w:rsidRDefault="0027094B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>האם ניתן לדחות את המועד האחרון להגשת ההצעות עד לסוף חודש נובמבר?</w:t>
            </w:r>
          </w:p>
        </w:tc>
        <w:tc>
          <w:tcPr>
            <w:tcW w:w="4219" w:type="dxa"/>
          </w:tcPr>
          <w:p w:rsidR="0027094B" w:rsidRPr="0027094B" w:rsidRDefault="0027094B" w:rsidP="002C077F">
            <w:pPr>
              <w:jc w:val="both"/>
              <w:rPr>
                <w:b/>
                <w:bCs/>
                <w:szCs w:val="24"/>
                <w:rtl/>
              </w:rPr>
            </w:pPr>
            <w:r w:rsidRPr="0027094B">
              <w:rPr>
                <w:rFonts w:hint="cs"/>
                <w:b/>
                <w:bCs/>
                <w:szCs w:val="24"/>
                <w:rtl/>
              </w:rPr>
              <w:t xml:space="preserve">תשובה: </w:t>
            </w:r>
          </w:p>
          <w:p w:rsidR="0027094B" w:rsidRPr="0027094B" w:rsidRDefault="0027094B" w:rsidP="002C077F">
            <w:pPr>
              <w:jc w:val="both"/>
              <w:rPr>
                <w:szCs w:val="24"/>
                <w:rtl/>
              </w:rPr>
            </w:pPr>
            <w:r w:rsidRPr="0027094B">
              <w:rPr>
                <w:rFonts w:hint="cs"/>
                <w:szCs w:val="24"/>
                <w:rtl/>
              </w:rPr>
              <w:t xml:space="preserve">התשובה שלילית. </w:t>
            </w:r>
          </w:p>
        </w:tc>
      </w:tr>
    </w:tbl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  <w:rPr>
          <w:rtl/>
        </w:rPr>
      </w:pPr>
    </w:p>
    <w:p w:rsidR="0027094B" w:rsidRDefault="0027094B" w:rsidP="00EB319A">
      <w:pPr>
        <w:jc w:val="both"/>
        <w:rPr>
          <w:u w:val="single"/>
          <w:rtl/>
        </w:rPr>
      </w:pPr>
    </w:p>
    <w:p w:rsidR="00CA4C8D" w:rsidRDefault="00CA4C8D" w:rsidP="00EB319A">
      <w:pPr>
        <w:jc w:val="both"/>
        <w:rPr>
          <w:rtl/>
        </w:rPr>
      </w:pPr>
      <w:r w:rsidRPr="0027094B">
        <w:rPr>
          <w:rFonts w:hint="cs"/>
          <w:u w:val="single"/>
          <w:rtl/>
        </w:rPr>
        <w:t>הבהרות נוספות</w:t>
      </w:r>
      <w:r>
        <w:rPr>
          <w:rFonts w:hint="cs"/>
          <w:rtl/>
        </w:rPr>
        <w:t xml:space="preserve">: </w:t>
      </w:r>
    </w:p>
    <w:p w:rsidR="00CA4C8D" w:rsidRDefault="00CA4C8D" w:rsidP="00EB319A">
      <w:pPr>
        <w:jc w:val="both"/>
        <w:rPr>
          <w:rtl/>
        </w:rPr>
      </w:pPr>
    </w:p>
    <w:p w:rsidR="00CA4C8D" w:rsidRPr="00CA4C8D" w:rsidRDefault="00CA4C8D" w:rsidP="00EF3F0B">
      <w:pPr>
        <w:pStyle w:val="ac"/>
        <w:numPr>
          <w:ilvl w:val="0"/>
          <w:numId w:val="5"/>
        </w:numPr>
        <w:ind w:left="360"/>
        <w:jc w:val="both"/>
        <w:rPr>
          <w:b/>
          <w:bCs/>
          <w:szCs w:val="24"/>
        </w:rPr>
      </w:pPr>
      <w:r w:rsidRPr="00CA4C8D">
        <w:rPr>
          <w:rFonts w:hint="cs"/>
          <w:b/>
          <w:bCs/>
          <w:szCs w:val="24"/>
          <w:rtl/>
        </w:rPr>
        <w:t xml:space="preserve">ציון הסף בהיבט האיכות, אותו יש לעבור על מנת שההצעה </w:t>
      </w:r>
      <w:r w:rsidR="00EF3F0B">
        <w:rPr>
          <w:rFonts w:hint="cs"/>
          <w:b/>
          <w:bCs/>
          <w:szCs w:val="24"/>
          <w:rtl/>
        </w:rPr>
        <w:t>תעבור לשלב ניקוד</w:t>
      </w:r>
      <w:r w:rsidR="00C32ED1">
        <w:rPr>
          <w:rFonts w:hint="cs"/>
          <w:b/>
          <w:bCs/>
          <w:szCs w:val="24"/>
          <w:rtl/>
        </w:rPr>
        <w:t xml:space="preserve"> המחיר, ישונה מ-75 ל-70-</w:t>
      </w:r>
      <w:r w:rsidRPr="00CA4C8D">
        <w:rPr>
          <w:rFonts w:hint="cs"/>
          <w:b/>
          <w:bCs/>
          <w:szCs w:val="24"/>
          <w:rtl/>
        </w:rPr>
        <w:t xml:space="preserve"> </w:t>
      </w:r>
      <w:r w:rsidR="00375130">
        <w:rPr>
          <w:rFonts w:hint="cs"/>
          <w:b/>
          <w:bCs/>
          <w:szCs w:val="24"/>
          <w:rtl/>
        </w:rPr>
        <w:t>עמוד</w:t>
      </w:r>
      <w:r w:rsidR="00C32ED1">
        <w:rPr>
          <w:rFonts w:hint="cs"/>
          <w:b/>
          <w:bCs/>
          <w:szCs w:val="24"/>
          <w:rtl/>
        </w:rPr>
        <w:t xml:space="preserve"> 7 למסמכי המכרז.</w:t>
      </w:r>
      <w:r w:rsidR="00375130">
        <w:rPr>
          <w:rFonts w:hint="cs"/>
          <w:b/>
          <w:bCs/>
          <w:szCs w:val="24"/>
          <w:rtl/>
        </w:rPr>
        <w:t xml:space="preserve"> </w:t>
      </w:r>
    </w:p>
    <w:p w:rsidR="00CA4C8D" w:rsidRPr="0027094B" w:rsidRDefault="00CA4C8D" w:rsidP="00CA4C8D">
      <w:pPr>
        <w:pStyle w:val="ac"/>
        <w:rPr>
          <w:rtl/>
        </w:rPr>
      </w:pPr>
    </w:p>
    <w:p w:rsidR="00CA4C8D" w:rsidRDefault="00CA4C8D" w:rsidP="00CA4C8D">
      <w:pPr>
        <w:pStyle w:val="ac"/>
        <w:numPr>
          <w:ilvl w:val="0"/>
          <w:numId w:val="5"/>
        </w:numPr>
        <w:ind w:left="360"/>
        <w:jc w:val="both"/>
      </w:pPr>
      <w:r>
        <w:rPr>
          <w:rFonts w:ascii="Arial" w:hAnsi="Arial" w:hint="cs"/>
          <w:b/>
          <w:bCs/>
          <w:szCs w:val="24"/>
          <w:rtl/>
        </w:rPr>
        <w:t>תעריפי חשכ"ל משמשים כבסיס להצע</w:t>
      </w:r>
      <w:r w:rsidR="0027094B">
        <w:rPr>
          <w:rFonts w:ascii="Arial" w:hAnsi="Arial" w:hint="cs"/>
          <w:b/>
          <w:bCs/>
          <w:szCs w:val="24"/>
          <w:rtl/>
        </w:rPr>
        <w:t xml:space="preserve">ות המחיר שתוגשנה </w:t>
      </w:r>
      <w:r w:rsidRPr="002779AD">
        <w:rPr>
          <w:rFonts w:ascii="Arial" w:hAnsi="Arial" w:hint="cs"/>
          <w:b/>
          <w:bCs/>
          <w:szCs w:val="24"/>
          <w:rtl/>
        </w:rPr>
        <w:t xml:space="preserve">עבור הצוות המקומי </w:t>
      </w:r>
      <w:r>
        <w:rPr>
          <w:rFonts w:ascii="Arial" w:hAnsi="Arial" w:hint="cs"/>
          <w:b/>
          <w:bCs/>
          <w:szCs w:val="24"/>
          <w:rtl/>
        </w:rPr>
        <w:t>בלבד, ולא עבור הצוות הזר.</w:t>
      </w:r>
      <w:r w:rsidR="00375130">
        <w:rPr>
          <w:rFonts w:ascii="Arial" w:hAnsi="Arial" w:hint="cs"/>
          <w:b/>
          <w:bCs/>
          <w:szCs w:val="24"/>
          <w:rtl/>
        </w:rPr>
        <w:t>עבור הצוות הזר אין מגבלה של תעריפי חשכ"ל.</w:t>
      </w:r>
    </w:p>
    <w:p w:rsidR="00CA4C8D" w:rsidRPr="0027094B" w:rsidRDefault="00CA4C8D" w:rsidP="00CA4C8D">
      <w:pPr>
        <w:pStyle w:val="ac"/>
        <w:rPr>
          <w:rtl/>
        </w:rPr>
      </w:pPr>
    </w:p>
    <w:p w:rsidR="00CA4C8D" w:rsidRDefault="001E12DE" w:rsidP="00CE0E65">
      <w:pPr>
        <w:pStyle w:val="ac"/>
        <w:numPr>
          <w:ilvl w:val="0"/>
          <w:numId w:val="5"/>
        </w:numPr>
        <w:ind w:left="360"/>
        <w:jc w:val="both"/>
        <w:rPr>
          <w:b/>
          <w:bCs/>
          <w:szCs w:val="24"/>
        </w:rPr>
      </w:pPr>
      <w:r>
        <w:rPr>
          <w:rFonts w:hint="cs"/>
          <w:b/>
          <w:bCs/>
          <w:szCs w:val="24"/>
          <w:rtl/>
        </w:rPr>
        <w:t>ב</w:t>
      </w:r>
      <w:r w:rsidR="0027094B" w:rsidRPr="0027094B">
        <w:rPr>
          <w:rFonts w:hint="cs"/>
          <w:b/>
          <w:bCs/>
          <w:szCs w:val="24"/>
          <w:rtl/>
        </w:rPr>
        <w:t xml:space="preserve">תנאי הסף </w:t>
      </w:r>
      <w:r w:rsidR="00CE0E65">
        <w:rPr>
          <w:rFonts w:hint="cs"/>
          <w:b/>
          <w:bCs/>
          <w:szCs w:val="24"/>
          <w:rtl/>
        </w:rPr>
        <w:t xml:space="preserve">המקצועיים </w:t>
      </w:r>
      <w:r w:rsidR="00CE0E65" w:rsidRPr="00CE0E65">
        <w:rPr>
          <w:rFonts w:hint="cs"/>
          <w:b/>
          <w:bCs/>
          <w:szCs w:val="24"/>
          <w:u w:val="single"/>
          <w:rtl/>
        </w:rPr>
        <w:t>בוטל</w:t>
      </w:r>
      <w:r w:rsidR="00CE0E65">
        <w:rPr>
          <w:rFonts w:hint="cs"/>
          <w:b/>
          <w:bCs/>
          <w:szCs w:val="24"/>
          <w:rtl/>
        </w:rPr>
        <w:t xml:space="preserve"> תנאי הסף דלהלן</w:t>
      </w:r>
      <w:r w:rsidR="0027094B" w:rsidRPr="0027094B">
        <w:rPr>
          <w:rFonts w:hint="cs"/>
          <w:b/>
          <w:bCs/>
          <w:szCs w:val="24"/>
          <w:rtl/>
        </w:rPr>
        <w:t>:</w:t>
      </w:r>
    </w:p>
    <w:p w:rsidR="00CE0E65" w:rsidRPr="00CE0E65" w:rsidRDefault="00CE0E65" w:rsidP="00CE0E65">
      <w:pPr>
        <w:pStyle w:val="ac"/>
        <w:rPr>
          <w:b/>
          <w:bCs/>
          <w:szCs w:val="24"/>
          <w:rtl/>
        </w:rPr>
      </w:pPr>
    </w:p>
    <w:p w:rsidR="00CE0E65" w:rsidRDefault="00CE0E65" w:rsidP="00CE0E65">
      <w:pPr>
        <w:spacing w:line="360" w:lineRule="auto"/>
        <w:ind w:left="311" w:firstLine="49"/>
        <w:jc w:val="both"/>
        <w:rPr>
          <w:szCs w:val="24"/>
        </w:rPr>
      </w:pPr>
      <w:r>
        <w:rPr>
          <w:rFonts w:hint="cs"/>
          <w:szCs w:val="24"/>
          <w:rtl/>
        </w:rPr>
        <w:t xml:space="preserve">על </w:t>
      </w:r>
      <w:r w:rsidRPr="00301D44">
        <w:rPr>
          <w:rFonts w:hint="cs"/>
          <w:szCs w:val="24"/>
          <w:rtl/>
        </w:rPr>
        <w:t xml:space="preserve">המציע </w:t>
      </w:r>
      <w:r>
        <w:rPr>
          <w:rFonts w:hint="cs"/>
          <w:szCs w:val="24"/>
          <w:rtl/>
        </w:rPr>
        <w:t>להיות בעל</w:t>
      </w:r>
      <w:r w:rsidRPr="00301D44">
        <w:rPr>
          <w:rFonts w:hint="cs"/>
          <w:szCs w:val="24"/>
          <w:rtl/>
        </w:rPr>
        <w:t xml:space="preserve"> ניסיון של </w:t>
      </w:r>
      <w:r>
        <w:rPr>
          <w:rFonts w:hint="cs"/>
          <w:szCs w:val="24"/>
          <w:rtl/>
        </w:rPr>
        <w:t>חמש</w:t>
      </w:r>
      <w:r w:rsidRPr="00301D44">
        <w:rPr>
          <w:rFonts w:hint="cs"/>
          <w:szCs w:val="24"/>
          <w:rtl/>
        </w:rPr>
        <w:t xml:space="preserve"> שנים</w:t>
      </w:r>
      <w:r>
        <w:rPr>
          <w:rFonts w:hint="cs"/>
          <w:szCs w:val="24"/>
          <w:rtl/>
        </w:rPr>
        <w:t xml:space="preserve"> לכל הפחות</w:t>
      </w:r>
      <w:r w:rsidRPr="00301D44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בייעוץ </w:t>
      </w:r>
      <w:r w:rsidRPr="00301D44">
        <w:rPr>
          <w:rFonts w:hint="cs"/>
          <w:szCs w:val="24"/>
          <w:rtl/>
        </w:rPr>
        <w:t>כלכלי/פיננסי</w:t>
      </w:r>
      <w:r>
        <w:rPr>
          <w:rFonts w:hint="cs"/>
          <w:szCs w:val="24"/>
          <w:rtl/>
        </w:rPr>
        <w:t>/אסטרטגי</w:t>
      </w:r>
      <w:r w:rsidRPr="00301D44">
        <w:rPr>
          <w:rFonts w:hint="cs"/>
          <w:szCs w:val="24"/>
          <w:rtl/>
        </w:rPr>
        <w:t xml:space="preserve"> לגופים</w:t>
      </w:r>
      <w:r>
        <w:rPr>
          <w:rFonts w:hint="cs"/>
          <w:szCs w:val="24"/>
          <w:rtl/>
        </w:rPr>
        <w:t>,</w:t>
      </w:r>
      <w:r w:rsidRPr="00301D44">
        <w:rPr>
          <w:rFonts w:hint="cs"/>
          <w:szCs w:val="24"/>
          <w:rtl/>
        </w:rPr>
        <w:t xml:space="preserve"> בהיקף עבודות שנתי כולל הגבוה מ-1 מלש"ח</w:t>
      </w:r>
      <w:r>
        <w:rPr>
          <w:rFonts w:hint="cs"/>
          <w:szCs w:val="24"/>
          <w:rtl/>
        </w:rPr>
        <w:t xml:space="preserve"> כשכר טרחה.</w:t>
      </w:r>
      <w:r w:rsidRPr="00301D44">
        <w:rPr>
          <w:rFonts w:hint="cs"/>
          <w:szCs w:val="24"/>
          <w:rtl/>
        </w:rPr>
        <w:t xml:space="preserve"> לצורך הוכחת עמידת המציע בתנאי סף זה יצרף המציע להצעתו דו"חות כספיים של החברה של שלוש השנים האחרונות.</w:t>
      </w:r>
    </w:p>
    <w:p w:rsidR="00CE0E65" w:rsidRPr="00CE0E65" w:rsidRDefault="00CE0E65" w:rsidP="00CE0E65">
      <w:pPr>
        <w:pStyle w:val="ac"/>
        <w:ind w:left="360"/>
        <w:jc w:val="both"/>
        <w:rPr>
          <w:b/>
          <w:bCs/>
          <w:szCs w:val="24"/>
        </w:rPr>
      </w:pPr>
    </w:p>
    <w:p w:rsidR="0027094B" w:rsidRPr="0027094B" w:rsidRDefault="0027094B" w:rsidP="0027094B">
      <w:pPr>
        <w:pStyle w:val="ac"/>
        <w:rPr>
          <w:b/>
          <w:bCs/>
          <w:szCs w:val="24"/>
          <w:rtl/>
        </w:rPr>
      </w:pPr>
    </w:p>
    <w:p w:rsidR="0027094B" w:rsidRPr="0027094B" w:rsidRDefault="0027094B" w:rsidP="0027094B">
      <w:pPr>
        <w:pStyle w:val="ac"/>
        <w:ind w:left="360"/>
        <w:jc w:val="both"/>
        <w:rPr>
          <w:b/>
          <w:bCs/>
          <w:szCs w:val="24"/>
        </w:rPr>
      </w:pPr>
    </w:p>
    <w:p w:rsidR="0027094B" w:rsidRDefault="0027094B" w:rsidP="0027094B">
      <w:pPr>
        <w:pStyle w:val="ac"/>
        <w:rPr>
          <w:rtl/>
        </w:rPr>
      </w:pPr>
    </w:p>
    <w:p w:rsidR="0027094B" w:rsidRDefault="0027094B" w:rsidP="0027094B">
      <w:pPr>
        <w:pStyle w:val="ac"/>
        <w:ind w:left="360"/>
        <w:jc w:val="both"/>
      </w:pPr>
    </w:p>
    <w:p w:rsidR="00CA4C8D" w:rsidRDefault="00CA4C8D" w:rsidP="00CA4C8D">
      <w:pPr>
        <w:pStyle w:val="ac"/>
        <w:rPr>
          <w:rtl/>
        </w:rPr>
      </w:pPr>
    </w:p>
    <w:p w:rsidR="00CA4C8D" w:rsidRDefault="00CA4C8D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643E3A" w:rsidRDefault="00144716" w:rsidP="00643E3A">
      <w:pPr>
        <w:tabs>
          <w:tab w:val="center" w:pos="7796"/>
        </w:tabs>
        <w:jc w:val="both"/>
      </w:pPr>
      <w:r>
        <w:rPr>
          <w:rFonts w:hint="cs"/>
          <w:rtl/>
        </w:rPr>
        <w:tab/>
      </w:r>
    </w:p>
    <w:p w:rsidR="00533FCA" w:rsidRDefault="00533FCA" w:rsidP="00C80CDB">
      <w:pPr>
        <w:tabs>
          <w:tab w:val="center" w:pos="7796"/>
        </w:tabs>
        <w:spacing w:line="276" w:lineRule="auto"/>
        <w:jc w:val="both"/>
        <w:rPr>
          <w:rtl/>
        </w:rPr>
      </w:pPr>
    </w:p>
    <w:p w:rsidR="00533FCA" w:rsidRDefault="00533FCA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740D98">
      <w:pPr>
        <w:tabs>
          <w:tab w:val="center" w:pos="7415"/>
        </w:tabs>
        <w:jc w:val="both"/>
        <w:rPr>
          <w:rtl/>
        </w:rPr>
      </w:pPr>
    </w:p>
    <w:p w:rsidR="004507AE" w:rsidRDefault="004507AE" w:rsidP="004507AE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193B" w:rsidRDefault="002D193B">
      <w:r>
        <w:separator/>
      </w:r>
    </w:p>
  </w:endnote>
  <w:endnote w:type="continuationSeparator" w:id="1">
    <w:p w:rsidR="002D193B" w:rsidRDefault="002D19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759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893</w:t>
        </w:r>
      </w:sdtContent>
    </w:sdt>
  </w:p>
  <w:p w:rsidR="007A6CDF" w:rsidRPr="00581672" w:rsidRDefault="007A6CDF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ALEVY@MNI.GOV.IL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759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893</w:t>
        </w:r>
      </w:sdtContent>
    </w:sdt>
  </w:p>
  <w:p w:rsidR="007A6CDF" w:rsidRPr="00FC5DE0" w:rsidRDefault="007A6CDF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ALEVY@MNI.GOV.IL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193B" w:rsidRDefault="002D193B">
      <w:r>
        <w:separator/>
      </w:r>
    </w:p>
  </w:footnote>
  <w:footnote w:type="continuationSeparator" w:id="1">
    <w:p w:rsidR="002D193B" w:rsidRDefault="002D19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905A80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A6CDF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Pr="00D3749A" w:rsidRDefault="007A6CDF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905A80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905A80" w:rsidRPr="00D3749A">
          <w:rPr>
            <w:b/>
            <w:bCs/>
          </w:rPr>
          <w:fldChar w:fldCharType="separate"/>
        </w:r>
        <w:r w:rsidR="005F65A5" w:rsidRPr="005F65A5">
          <w:rPr>
            <w:rFonts w:cs="Calibri"/>
            <w:b/>
            <w:bCs/>
            <w:noProof/>
            <w:rtl/>
            <w:lang w:val="he-IL"/>
          </w:rPr>
          <w:t>2</w:t>
        </w:r>
        <w:r w:rsidR="00905A80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A6CDF" w:rsidRPr="008B766D" w:rsidRDefault="007A6CDF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CDF" w:rsidRDefault="007A6CDF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A6CDF" w:rsidRDefault="007A6CDF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1217454"/>
    <w:multiLevelType w:val="hybridMultilevel"/>
    <w:tmpl w:val="1A12A2E8"/>
    <w:lvl w:ilvl="0" w:tplc="DF9ADAA0">
      <w:start w:val="1"/>
      <w:numFmt w:val="decimal"/>
      <w:lvlText w:val="%1."/>
      <w:lvlJc w:val="left"/>
      <w:pPr>
        <w:ind w:left="720" w:hanging="360"/>
      </w:pPr>
      <w:rPr>
        <w:b w:val="0"/>
        <w:bCs w:val="0"/>
        <w:lang w:val="en-US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FBA4B3B"/>
    <w:multiLevelType w:val="hybridMultilevel"/>
    <w:tmpl w:val="9388755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17548"/>
    <w:rsid w:val="00055768"/>
    <w:rsid w:val="00064800"/>
    <w:rsid w:val="000705A8"/>
    <w:rsid w:val="000732DB"/>
    <w:rsid w:val="000744F2"/>
    <w:rsid w:val="0009042F"/>
    <w:rsid w:val="0009109A"/>
    <w:rsid w:val="000A474B"/>
    <w:rsid w:val="000C47C5"/>
    <w:rsid w:val="000E7C8F"/>
    <w:rsid w:val="000F0C8E"/>
    <w:rsid w:val="00131922"/>
    <w:rsid w:val="00144716"/>
    <w:rsid w:val="001617C9"/>
    <w:rsid w:val="0017733A"/>
    <w:rsid w:val="001858F8"/>
    <w:rsid w:val="001A0FEB"/>
    <w:rsid w:val="001B2F89"/>
    <w:rsid w:val="001E12DE"/>
    <w:rsid w:val="001E6F0E"/>
    <w:rsid w:val="00222968"/>
    <w:rsid w:val="00223E43"/>
    <w:rsid w:val="0022754A"/>
    <w:rsid w:val="0027094B"/>
    <w:rsid w:val="002D193B"/>
    <w:rsid w:val="002D3504"/>
    <w:rsid w:val="00311B81"/>
    <w:rsid w:val="00321798"/>
    <w:rsid w:val="00324BB6"/>
    <w:rsid w:val="00340E66"/>
    <w:rsid w:val="00356716"/>
    <w:rsid w:val="00375130"/>
    <w:rsid w:val="003A30BD"/>
    <w:rsid w:val="003C62E4"/>
    <w:rsid w:val="003F4EE4"/>
    <w:rsid w:val="004507AE"/>
    <w:rsid w:val="004567C6"/>
    <w:rsid w:val="00457790"/>
    <w:rsid w:val="004619CE"/>
    <w:rsid w:val="00463F58"/>
    <w:rsid w:val="0047091B"/>
    <w:rsid w:val="004B49E7"/>
    <w:rsid w:val="004B5ED3"/>
    <w:rsid w:val="0052207E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5F6544"/>
    <w:rsid w:val="005F65A5"/>
    <w:rsid w:val="00610303"/>
    <w:rsid w:val="00624679"/>
    <w:rsid w:val="006426A9"/>
    <w:rsid w:val="00643E3A"/>
    <w:rsid w:val="006500F2"/>
    <w:rsid w:val="00681AAC"/>
    <w:rsid w:val="00690490"/>
    <w:rsid w:val="006A4D7F"/>
    <w:rsid w:val="006B7F74"/>
    <w:rsid w:val="006C2C32"/>
    <w:rsid w:val="006C318F"/>
    <w:rsid w:val="006D1D4C"/>
    <w:rsid w:val="006E0C76"/>
    <w:rsid w:val="006E2621"/>
    <w:rsid w:val="006E72C5"/>
    <w:rsid w:val="00712673"/>
    <w:rsid w:val="0071514A"/>
    <w:rsid w:val="00721721"/>
    <w:rsid w:val="00740D98"/>
    <w:rsid w:val="00771F8F"/>
    <w:rsid w:val="007849A9"/>
    <w:rsid w:val="0078568E"/>
    <w:rsid w:val="007A6CDF"/>
    <w:rsid w:val="007A76DF"/>
    <w:rsid w:val="00802BA6"/>
    <w:rsid w:val="00811390"/>
    <w:rsid w:val="00817153"/>
    <w:rsid w:val="00824DD5"/>
    <w:rsid w:val="00844C2B"/>
    <w:rsid w:val="00852B4C"/>
    <w:rsid w:val="00861DDB"/>
    <w:rsid w:val="008675F8"/>
    <w:rsid w:val="00894362"/>
    <w:rsid w:val="008B766D"/>
    <w:rsid w:val="008C2B14"/>
    <w:rsid w:val="008C3408"/>
    <w:rsid w:val="008F164D"/>
    <w:rsid w:val="00900B65"/>
    <w:rsid w:val="00901041"/>
    <w:rsid w:val="00905A80"/>
    <w:rsid w:val="00911C83"/>
    <w:rsid w:val="00912470"/>
    <w:rsid w:val="00924837"/>
    <w:rsid w:val="00941814"/>
    <w:rsid w:val="009539FA"/>
    <w:rsid w:val="00956911"/>
    <w:rsid w:val="00964B15"/>
    <w:rsid w:val="00974A41"/>
    <w:rsid w:val="00993CC3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2ED1"/>
    <w:rsid w:val="00C33B51"/>
    <w:rsid w:val="00C5046C"/>
    <w:rsid w:val="00C516A1"/>
    <w:rsid w:val="00C54B87"/>
    <w:rsid w:val="00C5513F"/>
    <w:rsid w:val="00C668B6"/>
    <w:rsid w:val="00C80AD2"/>
    <w:rsid w:val="00C80CDB"/>
    <w:rsid w:val="00C91F7F"/>
    <w:rsid w:val="00CA2BA0"/>
    <w:rsid w:val="00CA4C8D"/>
    <w:rsid w:val="00CA7E15"/>
    <w:rsid w:val="00CB33E5"/>
    <w:rsid w:val="00CE0E65"/>
    <w:rsid w:val="00CE724C"/>
    <w:rsid w:val="00D2513A"/>
    <w:rsid w:val="00D35E0D"/>
    <w:rsid w:val="00D3749A"/>
    <w:rsid w:val="00D37641"/>
    <w:rsid w:val="00D40F79"/>
    <w:rsid w:val="00D67251"/>
    <w:rsid w:val="00D732B0"/>
    <w:rsid w:val="00D8796F"/>
    <w:rsid w:val="00DD792B"/>
    <w:rsid w:val="00DE05FC"/>
    <w:rsid w:val="00E001A4"/>
    <w:rsid w:val="00E10AF3"/>
    <w:rsid w:val="00E12FE5"/>
    <w:rsid w:val="00E90583"/>
    <w:rsid w:val="00EA4FBF"/>
    <w:rsid w:val="00EB319A"/>
    <w:rsid w:val="00EC6CEF"/>
    <w:rsid w:val="00ED37B2"/>
    <w:rsid w:val="00EF3F0B"/>
    <w:rsid w:val="00F076B3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rsid w:val="00643E3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CA4C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36A03142AFF1450E8E442FE6760C76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45C167-9BEC-4BDF-A19A-CDBE0F1F0471}"/>
      </w:docPartPr>
      <w:docPartBody>
        <w:p w:rsidR="00E70A9A" w:rsidRDefault="004F0AD2" w:rsidP="004F0AD2">
          <w:pPr>
            <w:pStyle w:val="36A03142AFF1450E8E442FE6760C763B20"/>
          </w:pPr>
          <w:r w:rsidRPr="00223E43">
            <w:rPr>
              <w:rStyle w:val="a3"/>
              <w:b w:val="0"/>
              <w:bCs w:val="0"/>
              <w:rtl/>
            </w:rPr>
            <w:t>[רשימת שמות מלאים נמענים יעדים]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D4E3F"/>
    <w:rsid w:val="000E3842"/>
    <w:rsid w:val="000E772A"/>
    <w:rsid w:val="000F63D2"/>
    <w:rsid w:val="0013670D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6E3C71"/>
    <w:rsid w:val="0074560E"/>
    <w:rsid w:val="00762C04"/>
    <w:rsid w:val="007B7E87"/>
    <w:rsid w:val="007D3F0E"/>
    <w:rsid w:val="008D7625"/>
    <w:rsid w:val="008F6631"/>
    <w:rsid w:val="00946198"/>
    <w:rsid w:val="00954DFD"/>
    <w:rsid w:val="009909E9"/>
    <w:rsid w:val="009A60C4"/>
    <w:rsid w:val="00A15BDB"/>
    <w:rsid w:val="00A32CE7"/>
    <w:rsid w:val="00AE4168"/>
    <w:rsid w:val="00AF085A"/>
    <w:rsid w:val="00B6223B"/>
    <w:rsid w:val="00BD2CDD"/>
    <w:rsid w:val="00BE2CE8"/>
    <w:rsid w:val="00C02308"/>
    <w:rsid w:val="00C74940"/>
    <w:rsid w:val="00C757A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אבי לוי</SignerName>
    <RecipientsNameBCC xmlns="8f5b83e0-a1d3-486c-bd07-833a425c74af">__________</RecipientsNameBCC>
    <RecipientsNameTO xmlns="8f5b83e0-a1d3-486c-bd07-833a425c74af">__________</RecipientsNameTO>
    <WriterName xmlns="8f5b83e0-a1d3-486c-bd07-833a425c74af">אבי לוי</WriterName>
    <SignerJobTitle xmlns="8f5b83e0-a1d3-486c-bd07-833a425c74af">מרכז בכיר (רשות הדלק העליונה)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MNIDOM\itamsut,MNIDOM\dturgeman</PreviousAdditionalEditors>
    <PreviousAdditionalReaders xmlns="8f5b83e0-a1d3-486c-bd07-833a425c74af">MNIDOM\itamsut,MNIDOM\dturgeman</PreviousAdditionalReaders>
    <AdditionalEditors xmlns="8f5b83e0-a1d3-486c-bd07-833a425c74af">MNIDOM\itamsut,MNIDOM\dturgeman</AdditionalEditors>
    <DocumentCounter xmlns="8f5b83e0-a1d3-486c-bd07-833a425c74af">תד_3145_2011</DocumentCounter>
    <RecipientsMailSent xmlns="8f5b83e0-a1d3-486c-bd07-833a425c74af" xsi:nil="true"/>
    <SignerDepartment xmlns="8f5b83e0-a1d3-486c-bd07-833a425c74af">מינהל הדלק</SignerDepartment>
    <RecipientsNameCC xmlns="8f5b83e0-a1d3-486c-bd07-833a425c74af">__________</RecipientsNameCC>
    <SignerEmail xmlns="8f5b83e0-a1d3-486c-bd07-833a425c74af">ALEVY@MNI.GOV.IL</SignerEmail>
    <AdditionalReaders xmlns="8f5b83e0-a1d3-486c-bd07-833a425c74af">MNIDOM\itamsut,MNIDOM\dturgeman</AdditionalReaders>
    <SignerWorkPhone xmlns="8f5b83e0-a1d3-486c-bd07-833a425c74af">759</SignerWorkPhone>
    <SignerWorkFax xmlns="8f5b83e0-a1d3-486c-bd07-833a425c74af">893</SignerWorkFax>
    <SetDepartmentPermission xmlns="8f5b83e0-a1d3-486c-bd07-833a425c74af">0</SetDepartmentPermission>
    <DocumentCreateDateEnglish xmlns="8f5b83e0-a1d3-486c-bd07-833a425c74af">30 באוקטובר 2011</DocumentCreateDateEnglish>
    <DocumentCreateDateHebrew xmlns="8f5b83e0-a1d3-486c-bd07-833a425c74af">ב' בחשון התשע"ב</DocumentCreateDateHebrew>
    <SubjectDocument xmlns="8f5b83e0-a1d3-486c-bd07-833a425c74af">שאלות לתשובות שהוגשו- מכרז 63/11 מדיניות גז טבעי בשווקים העולמיים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30/10/2011 05:48;08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3145</CounterString>
    <LastLockUser xmlns="8f5b83e0-a1d3-486c-bd07-833a425c74af" xsi:nil="true"/>
    <LastCheckOutDate xmlns="8f5b83e0-a1d3-486c-bd07-833a425c74af">30/10/2011 05:48;10</LastCheckOutDate>
    <LastCheckOutUser xmlns="8f5b83e0-a1d3-486c-bd07-833a425c74af">אבי לוי</LastCheckOutUser>
    <CurrentDocumentStatus xmlns="8f5b83e0-a1d3-486c-bd07-833a425c74af">טיוטה</CurrentDocumentStatus>
    <FullNameTO xmlns="8f5b83e0-a1d3-486c-bd07-833a425c74af" xsi:nil="true"/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מינהל הדלק</DocumentLibraryName>
    <PermissionForUserGroup xmlns="8f5b83e0-a1d3-486c-bd07-833a425c74af" xsi:nil="true"/>
    <FileInternalName xmlns="8f5b83e0-a1d3-486c-bd07-833a425c74af">TD_3145_2011</FileInternalName>
    <FullNameAll xmlns="8f5b83e0-a1d3-486c-bd07-833a425c74af">~~</FullNameAll>
    <DocumentLinkHidden xmlns="87b98568-e8c7-4058-bf31-e11803adaf85" xsi:nil="true"/>
    <DocumentLinkHiddenPrevious xmlns="87b98568-e8c7-4058-bf31-e11803adaf85" xsi:nil="true"/>
    <AdditionalReaderUsers xmlns="8f5b83e0-a1d3-486c-bd07-833a425c74a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4C78FADB77970D4AB645399ED3E4402A" ma:contentTypeVersion="120" ma:contentTypeDescription="" ma:contentTypeScope="" ma:versionID="c86fd680868148fdf268d59729d45376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4f3ddb7dae5d069b5516548c03247a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7D4D4E-C3F8-4025-89ED-2C89F717EE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106694D-887B-4BCB-9D76-231BE5EF4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2397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cp:lastPrinted>2011-10-30T16:05:00Z</cp:lastPrinted>
  <dcterms:created xsi:type="dcterms:W3CDTF">2011-11-02T06:42:00Z</dcterms:created>
  <dcterms:modified xsi:type="dcterms:W3CDTF">2011-11-02T06:42:00Z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0x0101003CBAFB7F4A7FF54FB9D64543F2EA55D2004C78FADB77970D4AB645399ED3E4402A</vt:lpwstr>
  </property>
</Properties>
</file>